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8" w:rsidRDefault="0028346E">
      <w:pPr>
        <w:rPr>
          <w:b/>
        </w:rPr>
      </w:pPr>
      <w:bookmarkStart w:id="0" w:name="_GoBack"/>
      <w:bookmarkEnd w:id="0"/>
      <w:r w:rsidRPr="00AE2C18">
        <w:rPr>
          <w:b/>
        </w:rPr>
        <w:t xml:space="preserve">Sachbericht: </w:t>
      </w:r>
      <w:r w:rsidR="00495C45">
        <w:rPr>
          <w:b/>
        </w:rPr>
        <w:t>Veranstaltung</w:t>
      </w:r>
      <w:r w:rsidRPr="00AE2C18">
        <w:rPr>
          <w:b/>
        </w:rPr>
        <w:t xml:space="preserve"> Normalisierung der Selektion? </w:t>
      </w:r>
    </w:p>
    <w:p w:rsidR="00240482" w:rsidRPr="00AE2C18" w:rsidRDefault="007B1D32">
      <w:pPr>
        <w:rPr>
          <w:b/>
        </w:rPr>
      </w:pPr>
      <w:r w:rsidRPr="00AE2C18">
        <w:rPr>
          <w:b/>
        </w:rPr>
        <w:t xml:space="preserve">Veranstaltung </w:t>
      </w:r>
      <w:r w:rsidR="00AE2C18">
        <w:rPr>
          <w:b/>
        </w:rPr>
        <w:t xml:space="preserve">der Kritischen Feministinnen in Kooperation mit dem Gen-ethischen Netzwerk </w:t>
      </w:r>
      <w:r w:rsidRPr="00AE2C18">
        <w:rPr>
          <w:b/>
        </w:rPr>
        <w:t>am 25.9.2012 im Familiengarten</w:t>
      </w:r>
      <w:r w:rsidR="00AE2C18">
        <w:rPr>
          <w:b/>
        </w:rPr>
        <w:t>/Berlin</w:t>
      </w:r>
    </w:p>
    <w:p w:rsidR="0028346E" w:rsidRDefault="0028346E"/>
    <w:p w:rsidR="0028346E" w:rsidRDefault="0028346E">
      <w:r>
        <w:t xml:space="preserve">Nachdem Oliver Tolmein die Veranstaltung absagen musste, konnten wir die Journalistin Ulrike </w:t>
      </w:r>
      <w:proofErr w:type="spellStart"/>
      <w:r>
        <w:t>Baureithel</w:t>
      </w:r>
      <w:proofErr w:type="spellEnd"/>
      <w:r>
        <w:t xml:space="preserve"> als aktive, mitdiskutierende Moderatorin gewinnen, um dennoch </w:t>
      </w:r>
      <w:r w:rsidR="00AE2C18">
        <w:t>drei Perspektiven zu ermöglichen – und zwar auf das Thema:  D</w:t>
      </w:r>
      <w:r>
        <w:t xml:space="preserve">er neue </w:t>
      </w:r>
      <w:r w:rsidR="00AE2C18">
        <w:t>„</w:t>
      </w:r>
      <w:proofErr w:type="spellStart"/>
      <w:r>
        <w:t>Präna</w:t>
      </w:r>
      <w:proofErr w:type="spellEnd"/>
      <w:r>
        <w:t>-Test</w:t>
      </w:r>
      <w:r w:rsidR="00AE2C18">
        <w:t>“</w:t>
      </w:r>
      <w:r>
        <w:t xml:space="preserve"> und dessen politi</w:t>
      </w:r>
      <w:r w:rsidR="003D03C6">
        <w:t>s</w:t>
      </w:r>
      <w:r>
        <w:t xml:space="preserve">che Einschätzung im Kontext weiblicher Selbstbestimmung </w:t>
      </w:r>
      <w:r w:rsidR="003D03C6">
        <w:t xml:space="preserve">einerseits </w:t>
      </w:r>
      <w:r w:rsidR="001B3F06">
        <w:t xml:space="preserve">- </w:t>
      </w:r>
      <w:r>
        <w:t xml:space="preserve">und Selektion </w:t>
      </w:r>
      <w:r w:rsidR="003D03C6">
        <w:t>von Behinderung andererseits</w:t>
      </w:r>
      <w:r>
        <w:t xml:space="preserve">. </w:t>
      </w:r>
    </w:p>
    <w:p w:rsidR="001B3F06" w:rsidRDefault="0028346E">
      <w:proofErr w:type="spellStart"/>
      <w:r>
        <w:t>Baureithel</w:t>
      </w:r>
      <w:proofErr w:type="spellEnd"/>
      <w:r>
        <w:t xml:space="preserve"> führte die beiden </w:t>
      </w:r>
      <w:proofErr w:type="spellStart"/>
      <w:r>
        <w:t>Mitdiskutantinnen</w:t>
      </w:r>
      <w:proofErr w:type="spellEnd"/>
      <w:r>
        <w:t xml:space="preserve"> ein und richtete dann einen Blick zurück auf die Geschichte der frauenpolitischen Debatten rund um Abtreibung und vorgeburtliche Diagnostik. Anschließend plädierte Uta Wagenmann vom Gen-ethischen Netzwerk dafür, </w:t>
      </w:r>
      <w:r w:rsidR="00AE2C18">
        <w:t>das Thema nicht zu individualisieren</w:t>
      </w:r>
      <w:r w:rsidR="001B3F06">
        <w:t>,</w:t>
      </w:r>
      <w:r w:rsidR="00AE2C18">
        <w:t xml:space="preserve"> sondern stattdessen </w:t>
      </w:r>
      <w:r>
        <w:t>den forschungspoliti</w:t>
      </w:r>
      <w:r w:rsidR="003D03C6">
        <w:t>s</w:t>
      </w:r>
      <w:r>
        <w:t xml:space="preserve">chen und ökonomischen Kontext des Tests zu </w:t>
      </w:r>
      <w:r w:rsidR="00AE2C18">
        <w:t>beachten</w:t>
      </w:r>
      <w:r>
        <w:t xml:space="preserve">. Sie stellte heraus, dass die Förderung des Tests durch das BMBF und anderen Akteure erstens </w:t>
      </w:r>
      <w:r w:rsidR="00AE2C18">
        <w:t>als</w:t>
      </w:r>
      <w:r w:rsidR="007B1D32">
        <w:t xml:space="preserve"> Unternehmensförderung </w:t>
      </w:r>
      <w:r w:rsidR="00AE2C18">
        <w:t xml:space="preserve">gilt und zweitens </w:t>
      </w:r>
      <w:r w:rsidR="007B1D32">
        <w:t xml:space="preserve">allgemein im </w:t>
      </w:r>
      <w:r>
        <w:t xml:space="preserve">Trend </w:t>
      </w:r>
      <w:r w:rsidR="00AE2C18">
        <w:t>einer</w:t>
      </w:r>
      <w:r>
        <w:t xml:space="preserve"> Ökonomisierung von Forschung </w:t>
      </w:r>
      <w:r w:rsidR="007B1D32">
        <w:t>einzuordnen ist</w:t>
      </w:r>
      <w:r w:rsidR="00AE2C18">
        <w:t xml:space="preserve">. Zudem sei der Test nicht ohne die </w:t>
      </w:r>
      <w:r w:rsidR="001E4A21">
        <w:t>zunehmenden Bedeutung privater Dienstleistungen im Gesundheitssystem</w:t>
      </w:r>
      <w:r w:rsidR="007B1D32">
        <w:t xml:space="preserve"> </w:t>
      </w:r>
      <w:r w:rsidR="00AE2C18">
        <w:t xml:space="preserve">zu </w:t>
      </w:r>
      <w:r w:rsidR="001E4A21">
        <w:t>steh</w:t>
      </w:r>
      <w:r w:rsidR="00AE2C18">
        <w:t>en</w:t>
      </w:r>
      <w:r w:rsidR="001E4A21">
        <w:t xml:space="preserve">. Anschließend zeigte Gaby Frech von Cara in Bremen zunächst historisch auf, wie sich politische, juristische und technische Entwicklungen seit den 1970er Jahren aufeinander bezogen </w:t>
      </w:r>
      <w:r w:rsidR="007B1D32">
        <w:t>bzw.</w:t>
      </w:r>
      <w:r w:rsidR="001E4A21">
        <w:t xml:space="preserve"> parallel verliefen und heute zu einer starken </w:t>
      </w:r>
      <w:proofErr w:type="spellStart"/>
      <w:r w:rsidR="001E4A21">
        <w:t>Medikalisierung</w:t>
      </w:r>
      <w:proofErr w:type="spellEnd"/>
      <w:r w:rsidR="001E4A21">
        <w:t xml:space="preserve"> von Schwangerschaft sowie </w:t>
      </w:r>
      <w:r w:rsidR="00AE2C18">
        <w:t xml:space="preserve">einer </w:t>
      </w:r>
      <w:proofErr w:type="spellStart"/>
      <w:r w:rsidR="001E4A21">
        <w:t>Routinisierung</w:t>
      </w:r>
      <w:proofErr w:type="spellEnd"/>
      <w:r w:rsidR="001E4A21">
        <w:t xml:space="preserve"> </w:t>
      </w:r>
      <w:proofErr w:type="spellStart"/>
      <w:r w:rsidR="001E4A21">
        <w:t>pränataldiagnostischer</w:t>
      </w:r>
      <w:proofErr w:type="spellEnd"/>
      <w:r w:rsidR="001E4A21">
        <w:t xml:space="preserve"> Verfahren </w:t>
      </w:r>
      <w:r w:rsidR="003D03C6">
        <w:t xml:space="preserve">beitrugen. Sie stellte dann die Veränderungen im Beratungsalltag </w:t>
      </w:r>
      <w:r w:rsidR="007B1D32">
        <w:t>vor</w:t>
      </w:r>
      <w:r w:rsidR="003D03C6">
        <w:t xml:space="preserve"> und </w:t>
      </w:r>
      <w:r w:rsidR="007B1D32">
        <w:t xml:space="preserve">nannte </w:t>
      </w:r>
      <w:r w:rsidR="003D03C6">
        <w:t xml:space="preserve">verschiedene politische Haltungen zur Thematik. </w:t>
      </w:r>
    </w:p>
    <w:p w:rsidR="00AE2C18" w:rsidRDefault="003D03C6">
      <w:r>
        <w:t>Das größtenteils j</w:t>
      </w:r>
      <w:r w:rsidR="001B3F06">
        <w:t>üngere</w:t>
      </w:r>
      <w:r>
        <w:t xml:space="preserve"> Publikum stellte zunächst viele Nachfragen über die technische und juristische Gemengelage rund um Abtreibungspolitik und </w:t>
      </w:r>
      <w:proofErr w:type="spellStart"/>
      <w:r>
        <w:t>Pränataldiagnostik</w:t>
      </w:r>
      <w:proofErr w:type="spellEnd"/>
      <w:r>
        <w:t xml:space="preserve">. Anschließend entspann sich eine Debatte um die Fragen von Wahlfreiheit, Diskriminierung von Behinderung. Der Selbstbestimmungsbegriff wurde  diskutiert und die Frage, welches Konglomerat von Wissen inzwischen Teil des Prozesses der Schwangerschaft geworden ist – und welche neuen Zwänge hier entstehen. Insgesamt stellte die Diskussion viele Zusammenhänge und Bezüge her – einen einfachen politischen Nenner gibt es nicht, und auch zu der Forderung nach einem Verbot des Tests gab es unterschiedliche Einschätzungen. Fazit war eher, dass die selektiven Dimensionen in </w:t>
      </w:r>
      <w:r w:rsidR="007B1D32">
        <w:t xml:space="preserve">der </w:t>
      </w:r>
      <w:proofErr w:type="spellStart"/>
      <w:r w:rsidR="007B1D32">
        <w:t>Pränataldiagnostik</w:t>
      </w:r>
      <w:proofErr w:type="spellEnd"/>
      <w:r w:rsidR="007B1D32">
        <w:t xml:space="preserve"> insgesamt problematis</w:t>
      </w:r>
      <w:r w:rsidR="00AE2C18">
        <w:t>i</w:t>
      </w:r>
      <w:r w:rsidR="007B1D32">
        <w:t xml:space="preserve">ert werden sollten, statt nur ein Verfahren anzugreifen – ein Gegenplädoyer setzte sich dafür ein, </w:t>
      </w:r>
      <w:r w:rsidR="00AE2C18">
        <w:t xml:space="preserve">den Test zum Anlass zu nehmen, um </w:t>
      </w:r>
      <w:r w:rsidR="007B1D32">
        <w:t xml:space="preserve">bei noch nicht eingeführten Methoden aktiv zu werden, </w:t>
      </w:r>
      <w:r w:rsidR="00AE2C18">
        <w:t xml:space="preserve">schließlich seien einmal im Alltag angekommene </w:t>
      </w:r>
      <w:r w:rsidR="007B1D32">
        <w:t xml:space="preserve">Technologien kaum wieder </w:t>
      </w:r>
      <w:r w:rsidR="00AE2C18">
        <w:t>abzuschaffen</w:t>
      </w:r>
      <w:r w:rsidR="007B1D32">
        <w:t>.</w:t>
      </w:r>
    </w:p>
    <w:p w:rsidR="0028346E" w:rsidRDefault="0028346E"/>
    <w:p w:rsidR="0028346E" w:rsidRDefault="007B1D32">
      <w:r>
        <w:t>An der Veranstaltung nahmen über 3</w:t>
      </w:r>
      <w:r w:rsidR="001B3F06">
        <w:t>5</w:t>
      </w:r>
      <w:r>
        <w:t xml:space="preserve"> Personen teil, nicht alle waren </w:t>
      </w:r>
      <w:r w:rsidR="00AE2C18">
        <w:t xml:space="preserve">allerdings </w:t>
      </w:r>
      <w:r>
        <w:t xml:space="preserve">bereit, sich in die </w:t>
      </w:r>
      <w:proofErr w:type="spellStart"/>
      <w:r>
        <w:t>TeilnehmerInnenliste</w:t>
      </w:r>
      <w:proofErr w:type="spellEnd"/>
      <w:r>
        <w:t xml:space="preserve"> einzutragen…</w:t>
      </w:r>
    </w:p>
    <w:p w:rsidR="001B3F06" w:rsidRDefault="001B3F06"/>
    <w:p w:rsidR="001B3F06" w:rsidRDefault="001B3F06"/>
    <w:p w:rsidR="001B3F06" w:rsidRDefault="001B3F06">
      <w:r>
        <w:t>Susanne Schultz</w:t>
      </w:r>
    </w:p>
    <w:p w:rsidR="00AE2C18" w:rsidRDefault="00AE2C18"/>
    <w:p w:rsidR="00AE2C18" w:rsidRDefault="00AE2C18"/>
    <w:sectPr w:rsidR="00AE2C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6E"/>
    <w:rsid w:val="001B3F06"/>
    <w:rsid w:val="001E4A21"/>
    <w:rsid w:val="00240482"/>
    <w:rsid w:val="0028346E"/>
    <w:rsid w:val="003D03C6"/>
    <w:rsid w:val="00495C45"/>
    <w:rsid w:val="00723F42"/>
    <w:rsid w:val="007B1D32"/>
    <w:rsid w:val="00A21C59"/>
    <w:rsid w:val="00A3601A"/>
    <w:rsid w:val="00AE2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RLS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Thinius, Bert</cp:lastModifiedBy>
  <cp:revision>2</cp:revision>
  <cp:lastPrinted>2012-10-01T06:57:00Z</cp:lastPrinted>
  <dcterms:created xsi:type="dcterms:W3CDTF">2012-10-01T06:58:00Z</dcterms:created>
  <dcterms:modified xsi:type="dcterms:W3CDTF">2012-10-01T06:58:00Z</dcterms:modified>
</cp:coreProperties>
</file>